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B14B4">
      <w:pPr>
        <w:pStyle w:val="4"/>
        <w:spacing w:beforeLines="0" w:afterLines="0"/>
        <w:rPr>
          <w:rFonts w:hint="default"/>
          <w:sz w:val="32"/>
          <w:szCs w:val="24"/>
        </w:rPr>
      </w:pPr>
      <w:r>
        <w:rPr>
          <w:rFonts w:hint="eastAsia"/>
          <w:sz w:val="32"/>
          <w:szCs w:val="24"/>
        </w:rPr>
        <w:t xml:space="preserve"> 招标公告</w:t>
      </w:r>
    </w:p>
    <w:p w14:paraId="0B146575">
      <w:pPr>
        <w:spacing w:beforeLines="0" w:afterLines="0" w:line="540" w:lineRule="exact"/>
        <w:ind w:firstLine="602" w:firstLineChars="200"/>
        <w:rPr>
          <w:rFonts w:hint="eastAsia" w:ascii="仿宋_GB2312" w:eastAsia="仿宋_GB2312"/>
          <w:b/>
          <w:sz w:val="30"/>
          <w:szCs w:val="24"/>
        </w:rPr>
      </w:pPr>
    </w:p>
    <w:p w14:paraId="645A7657">
      <w:pPr>
        <w:spacing w:beforeLines="0" w:afterLines="0" w:line="580" w:lineRule="exact"/>
        <w:ind w:firstLine="602" w:firstLineChars="200"/>
        <w:rPr>
          <w:rFonts w:hint="eastAsia" w:ascii="仿宋_GB2312" w:hAnsi="黑体" w:eastAsia="仿宋_GB2312"/>
          <w:sz w:val="30"/>
          <w:szCs w:val="24"/>
        </w:rPr>
      </w:pPr>
      <w:r>
        <w:rPr>
          <w:rFonts w:hint="eastAsia" w:ascii="仿宋_GB2312" w:eastAsia="仿宋_GB2312"/>
          <w:b/>
          <w:sz w:val="30"/>
          <w:szCs w:val="24"/>
        </w:rPr>
        <w:t>一、招标编号：1011250430001</w:t>
      </w:r>
      <w:bookmarkStart w:id="14" w:name="_GoBack"/>
      <w:bookmarkEnd w:id="14"/>
    </w:p>
    <w:p w14:paraId="77F963BB">
      <w:pPr>
        <w:spacing w:beforeLines="0" w:afterLines="0" w:line="580" w:lineRule="exact"/>
        <w:ind w:firstLine="602" w:firstLineChars="200"/>
        <w:rPr>
          <w:rFonts w:hint="eastAsia" w:ascii="仿宋_GB2312" w:hAnsi="黑体" w:eastAsia="仿宋_GB2312"/>
          <w:sz w:val="30"/>
          <w:szCs w:val="24"/>
        </w:rPr>
      </w:pPr>
      <w:r>
        <w:rPr>
          <w:rFonts w:hint="eastAsia" w:ascii="仿宋_GB2312" w:eastAsia="仿宋_GB2312"/>
          <w:b/>
          <w:sz w:val="30"/>
          <w:szCs w:val="24"/>
        </w:rPr>
        <w:t>二、招标名称：</w:t>
      </w:r>
      <w:bookmarkStart w:id="0" w:name="OLE_LINK4"/>
      <w:r>
        <w:rPr>
          <w:rFonts w:hint="eastAsia" w:ascii="仿宋_GB2312" w:hAnsi="黑体" w:eastAsia="仿宋_GB2312"/>
          <w:sz w:val="30"/>
          <w:szCs w:val="24"/>
        </w:rPr>
        <w:t>济钢宾馆客房楼及和顺楼电梯更换项目</w:t>
      </w:r>
      <w:bookmarkEnd w:id="0"/>
    </w:p>
    <w:p w14:paraId="27D0EE2B">
      <w:pPr>
        <w:spacing w:beforeLines="0" w:afterLines="0" w:line="580" w:lineRule="exact"/>
        <w:ind w:firstLine="602" w:firstLineChars="200"/>
        <w:jc w:val="left"/>
        <w:rPr>
          <w:rFonts w:hint="eastAsia" w:ascii="仿宋_GB2312" w:eastAsia="仿宋_GB2312"/>
          <w:b/>
          <w:sz w:val="30"/>
          <w:szCs w:val="24"/>
        </w:rPr>
      </w:pPr>
      <w:r>
        <w:rPr>
          <w:rFonts w:hint="eastAsia" w:ascii="仿宋_GB2312" w:eastAsia="仿宋_GB2312"/>
          <w:b/>
          <w:sz w:val="30"/>
          <w:szCs w:val="24"/>
        </w:rPr>
        <w:t xml:space="preserve">三、招标内容及范围: </w:t>
      </w:r>
    </w:p>
    <w:p w14:paraId="0FD941EA">
      <w:pPr>
        <w:autoSpaceDE w:val="0"/>
        <w:autoSpaceDN w:val="0"/>
        <w:adjustRightInd w:val="0"/>
        <w:spacing w:beforeLines="0" w:afterLines="0"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（一）招标内容：</w:t>
      </w:r>
    </w:p>
    <w:p w14:paraId="704D0BC7">
      <w:pPr>
        <w:autoSpaceDE w:val="0"/>
        <w:autoSpaceDN w:val="0"/>
        <w:adjustRightInd w:val="0"/>
        <w:spacing w:beforeLines="0" w:afterLines="0"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1.对</w:t>
      </w:r>
      <w:bookmarkStart w:id="1" w:name="OLE_LINK2"/>
      <w:r>
        <w:rPr>
          <w:rFonts w:hint="eastAsia" w:ascii="仿宋_GB2312" w:hAnsi="仿宋_GB2312" w:eastAsia="仿宋_GB2312" w:cs="仿宋_GB2312"/>
          <w:sz w:val="30"/>
          <w:szCs w:val="30"/>
        </w:rPr>
        <w:t>济钢宾馆客房楼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的两部旧电梯进行拆除，原场址安装两部新电梯（9站9停），实现楼层刷卡控制功能；安装改造完成后，</w:t>
      </w:r>
      <w:bookmarkStart w:id="2" w:name="OLE_LINK26"/>
      <w:bookmarkStart w:id="3" w:name="OLE_LINK25"/>
      <w:r>
        <w:rPr>
          <w:rFonts w:hint="eastAsia" w:ascii="仿宋_GB2312" w:hAnsi="仿宋_GB2312" w:eastAsia="仿宋_GB2312" w:cs="仿宋_GB2312"/>
          <w:sz w:val="30"/>
          <w:szCs w:val="30"/>
        </w:rPr>
        <w:t>报</w:t>
      </w:r>
      <w:bookmarkStart w:id="4" w:name="OLE_LINK44"/>
      <w:r>
        <w:rPr>
          <w:rFonts w:hint="eastAsia" w:ascii="仿宋_GB2312" w:hAnsi="仿宋_GB2312" w:eastAsia="仿宋_GB2312" w:cs="仿宋_GB2312"/>
          <w:sz w:val="30"/>
          <w:szCs w:val="30"/>
        </w:rPr>
        <w:t>当地政府主管部门</w:t>
      </w:r>
      <w:bookmarkEnd w:id="4"/>
      <w:bookmarkStart w:id="5" w:name="OLE_LINK43"/>
      <w:r>
        <w:rPr>
          <w:rFonts w:hint="eastAsia" w:ascii="仿宋_GB2312" w:hAnsi="仿宋_GB2312" w:eastAsia="仿宋_GB2312" w:cs="仿宋_GB2312"/>
          <w:sz w:val="30"/>
          <w:szCs w:val="30"/>
        </w:rPr>
        <w:t>办理使用登记，并验收合格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后交付发包方使用。</w:t>
      </w:r>
    </w:p>
    <w:bookmarkEnd w:id="2"/>
    <w:bookmarkEnd w:id="3"/>
    <w:p w14:paraId="0D7C67E5">
      <w:pPr>
        <w:autoSpaceDE w:val="0"/>
        <w:autoSpaceDN w:val="0"/>
        <w:adjustRightInd w:val="0"/>
        <w:spacing w:beforeLines="0" w:afterLines="0"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2.对和顺楼的两部旧电梯进行拆除，原场址安装两部新电梯（4站4停），安装改造完成后，</w:t>
      </w:r>
      <w:bookmarkStart w:id="6" w:name="OLE_LINK27"/>
      <w:r>
        <w:rPr>
          <w:rFonts w:hint="eastAsia" w:ascii="仿宋_GB2312" w:hAnsi="仿宋_GB2312" w:eastAsia="仿宋_GB2312" w:cs="仿宋_GB2312"/>
          <w:sz w:val="30"/>
          <w:szCs w:val="30"/>
        </w:rPr>
        <w:t>报当地政府主管部门办理使用登记，并验收合格后交付发包方使用。</w:t>
      </w:r>
      <w:bookmarkEnd w:id="6"/>
    </w:p>
    <w:p w14:paraId="2C3A44BB">
      <w:pPr>
        <w:autoSpaceDE w:val="0"/>
        <w:autoSpaceDN w:val="0"/>
        <w:adjustRightInd w:val="0"/>
        <w:spacing w:beforeLines="0" w:afterLines="0"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（二）建设地点：济南市工业北路21号。</w:t>
      </w:r>
    </w:p>
    <w:p w14:paraId="18A05768">
      <w:pPr>
        <w:autoSpaceDE w:val="0"/>
        <w:autoSpaceDN w:val="0"/>
        <w:adjustRightInd w:val="0"/>
        <w:spacing w:beforeLines="0" w:afterLines="0"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（三）建设工期：合同签订后，70个日历天。</w:t>
      </w:r>
    </w:p>
    <w:p w14:paraId="1964A045">
      <w:pPr>
        <w:spacing w:beforeLines="0" w:afterLines="0" w:line="580" w:lineRule="exact"/>
        <w:ind w:firstLine="602" w:firstLineChars="200"/>
        <w:jc w:val="left"/>
        <w:rPr>
          <w:rFonts w:hint="eastAsia" w:ascii="仿宋_GB2312" w:eastAsia="仿宋_GB2312"/>
          <w:b/>
          <w:sz w:val="30"/>
          <w:szCs w:val="24"/>
        </w:rPr>
      </w:pPr>
      <w:r>
        <w:rPr>
          <w:rFonts w:hint="eastAsia" w:ascii="仿宋_GB2312" w:eastAsia="仿宋_GB2312"/>
          <w:b/>
          <w:sz w:val="30"/>
          <w:szCs w:val="24"/>
        </w:rPr>
        <w:t>四、资格要求</w:t>
      </w:r>
    </w:p>
    <w:p w14:paraId="63FBCD44">
      <w:pPr>
        <w:spacing w:beforeLines="0" w:afterLines="0" w:line="580" w:lineRule="exact"/>
        <w:ind w:firstLine="600" w:firstLineChars="200"/>
        <w:rPr>
          <w:rFonts w:hint="default" w:ascii="Times New Roman" w:hAnsi="Times New Roman" w:eastAsia="仿宋_GB2312"/>
          <w:sz w:val="30"/>
          <w:szCs w:val="24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1、依法成立，具有法人资格和一般纳税人资格</w:t>
      </w:r>
      <w:r>
        <w:rPr>
          <w:rFonts w:hint="eastAsia" w:ascii="Times New Roman" w:hAnsi="Times New Roman" w:eastAsia="仿宋_GB2312"/>
          <w:sz w:val="30"/>
          <w:szCs w:val="24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具有《</w:t>
      </w:r>
      <w:bookmarkStart w:id="7" w:name="OLE_LINK14"/>
      <w:r>
        <w:rPr>
          <w:rFonts w:hint="eastAsia" w:ascii="仿宋_GB2312" w:hAnsi="仿宋_GB2312" w:eastAsia="仿宋_GB2312" w:cs="仿宋_GB2312"/>
          <w:sz w:val="30"/>
          <w:szCs w:val="30"/>
        </w:rPr>
        <w:t>中</w:t>
      </w:r>
      <w:r>
        <w:rPr>
          <w:rFonts w:hint="eastAsia" w:ascii="Times New Roman" w:hAnsi="Times New Roman" w:eastAsia="仿宋_GB2312"/>
          <w:sz w:val="30"/>
          <w:szCs w:val="24"/>
        </w:rPr>
        <w:t>华人民共和国特种设备生产许可证》</w:t>
      </w:r>
      <w:bookmarkEnd w:id="7"/>
      <w:r>
        <w:rPr>
          <w:rFonts w:hint="eastAsia" w:ascii="Times New Roman" w:hAnsi="Times New Roman" w:eastAsia="仿宋_GB2312"/>
          <w:sz w:val="30"/>
          <w:szCs w:val="24"/>
        </w:rPr>
        <w:t>电梯制造（含安装、修理、改造）或《中华人民共和国特种设备生产许可证》电梯安装（含修理）》的公司。</w:t>
      </w:r>
    </w:p>
    <w:p w14:paraId="2D42477B">
      <w:pPr>
        <w:autoSpaceDE w:val="0"/>
        <w:autoSpaceDN w:val="0"/>
        <w:adjustRightInd w:val="0"/>
        <w:spacing w:beforeLines="0" w:afterLines="0"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</w:t>
      </w: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投标人需提供其近三年（2022年1月1日至今）类似项目业绩2份（以合同签订时间为准）。</w:t>
      </w:r>
    </w:p>
    <w:p w14:paraId="4A947B23">
      <w:pPr>
        <w:autoSpaceDE w:val="0"/>
        <w:autoSpaceDN w:val="0"/>
        <w:adjustRightInd w:val="0"/>
        <w:spacing w:beforeLines="0" w:afterLines="0"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在经营活动中没有违法记录：近三年没有处于被责令停业、财产被接管、冻结、破产状态。通过“信用中国”、中国政府采购网查询，未被列入失信被执行人、重大税收违法案件当事人、政府采购严重违法失信行为记录名单，国家信用信息公示系统无经营异常异常信息。</w:t>
      </w:r>
    </w:p>
    <w:p w14:paraId="69451C9E">
      <w:pPr>
        <w:autoSpaceDE w:val="0"/>
        <w:autoSpaceDN w:val="0"/>
        <w:adjustRightInd w:val="0"/>
        <w:spacing w:beforeLines="0" w:afterLines="0" w:line="580" w:lineRule="exact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4、有依法缴纳税收和社会保障金的良好记录。</w:t>
      </w:r>
    </w:p>
    <w:p w14:paraId="67389EB2">
      <w:pPr>
        <w:autoSpaceDE w:val="0"/>
        <w:autoSpaceDN w:val="0"/>
        <w:adjustRightInd w:val="0"/>
        <w:spacing w:beforeLines="0" w:afterLines="0" w:line="580" w:lineRule="exact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5、本项目不接受联合体投标。</w:t>
      </w:r>
    </w:p>
    <w:p w14:paraId="79DBC1BE">
      <w:pPr>
        <w:autoSpaceDE w:val="0"/>
        <w:autoSpaceDN w:val="0"/>
        <w:adjustRightInd w:val="0"/>
        <w:spacing w:beforeLines="0" w:afterLines="0" w:line="580" w:lineRule="exact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6、如有单位资料造假，一经发现，立即在网上公示，并永久取消投标资格。</w:t>
      </w:r>
    </w:p>
    <w:p w14:paraId="729DBEB8">
      <w:pPr>
        <w:spacing w:beforeLines="0" w:afterLines="0" w:line="580" w:lineRule="exact"/>
        <w:ind w:firstLine="602" w:firstLineChars="200"/>
        <w:jc w:val="left"/>
        <w:rPr>
          <w:rFonts w:hint="eastAsia" w:ascii="仿宋_GB2312" w:eastAsia="仿宋_GB2312"/>
          <w:b/>
          <w:sz w:val="30"/>
          <w:szCs w:val="24"/>
        </w:rPr>
      </w:pPr>
      <w:r>
        <w:rPr>
          <w:rFonts w:hint="eastAsia" w:ascii="仿宋_GB2312" w:eastAsia="仿宋_GB2312"/>
          <w:b/>
          <w:sz w:val="30"/>
          <w:szCs w:val="24"/>
        </w:rPr>
        <w:t>五、公告和报名</w:t>
      </w:r>
    </w:p>
    <w:p w14:paraId="70A29AC9">
      <w:pPr>
        <w:spacing w:beforeLines="0" w:afterLines="0" w:line="580" w:lineRule="exact"/>
        <w:ind w:firstLine="600" w:firstLineChars="200"/>
        <w:rPr>
          <w:rFonts w:hint="eastAsia" w:ascii="仿宋_GB2312" w:eastAsia="仿宋_GB2312"/>
          <w:sz w:val="30"/>
          <w:szCs w:val="24"/>
        </w:rPr>
      </w:pPr>
      <w:r>
        <w:rPr>
          <w:rFonts w:hint="eastAsia" w:ascii="仿宋_GB2312" w:eastAsia="仿宋_GB2312"/>
          <w:sz w:val="30"/>
          <w:szCs w:val="24"/>
        </w:rPr>
        <w:t>1.公告及报名时间：2025年4月30日-2025年5月13日（北京时间）。</w:t>
      </w:r>
    </w:p>
    <w:p w14:paraId="2AD95125">
      <w:pPr>
        <w:spacing w:beforeLines="0" w:afterLines="0" w:line="580" w:lineRule="exact"/>
        <w:ind w:firstLine="600" w:firstLineChars="200"/>
        <w:rPr>
          <w:rFonts w:hint="eastAsia" w:ascii="仿宋_GB2312" w:eastAsia="仿宋_GB2312"/>
          <w:sz w:val="30"/>
          <w:szCs w:val="24"/>
        </w:rPr>
      </w:pPr>
      <w:r>
        <w:rPr>
          <w:rFonts w:hint="eastAsia" w:ascii="仿宋_GB2312" w:eastAsia="仿宋_GB2312"/>
          <w:sz w:val="30"/>
          <w:szCs w:val="24"/>
        </w:rPr>
        <w:t>2.报名方式：凡有意参加的潜在投标人在公告期内</w:t>
      </w:r>
      <w:r>
        <w:rPr>
          <w:rFonts w:hint="eastAsia" w:ascii="仿宋_GB2312" w:eastAsia="仿宋_GB2312"/>
          <w:sz w:val="30"/>
          <w:szCs w:val="24"/>
          <w:lang w:val="zh-CN"/>
        </w:rPr>
        <w:t>登录</w:t>
      </w:r>
      <w:r>
        <w:rPr>
          <w:rFonts w:hint="eastAsia" w:ascii="仿宋_GB2312" w:eastAsia="仿宋_GB2312"/>
          <w:sz w:val="30"/>
          <w:szCs w:val="24"/>
        </w:rPr>
        <w:t>www.jigang.com.cn—</w:t>
      </w:r>
      <w:r>
        <w:rPr>
          <w:rFonts w:hint="eastAsia" w:ascii="仿宋_GB2312" w:eastAsia="仿宋_GB2312"/>
          <w:sz w:val="30"/>
          <w:szCs w:val="24"/>
          <w:lang w:val="zh-CN"/>
        </w:rPr>
        <w:t>济钢集团有限公司阳光购销平台或</w:t>
      </w:r>
      <w:r>
        <w:rPr>
          <w:rFonts w:hint="eastAsia" w:ascii="仿宋_GB2312" w:eastAsia="仿宋_GB2312"/>
          <w:sz w:val="30"/>
          <w:szCs w:val="24"/>
        </w:rPr>
        <w:t>bidding.jigang.com.cn(</w:t>
      </w:r>
      <w:r>
        <w:rPr>
          <w:rFonts w:hint="eastAsia" w:ascii="仿宋_GB2312" w:eastAsia="仿宋_GB2312"/>
          <w:sz w:val="30"/>
          <w:szCs w:val="24"/>
          <w:lang w:val="zh-CN"/>
        </w:rPr>
        <w:t>网上报名</w:t>
      </w:r>
      <w:r>
        <w:rPr>
          <w:rFonts w:hint="eastAsia" w:ascii="仿宋_GB2312" w:eastAsia="仿宋_GB2312"/>
          <w:sz w:val="30"/>
          <w:szCs w:val="24"/>
        </w:rPr>
        <w:t>)；</w:t>
      </w:r>
      <w:r>
        <w:rPr>
          <w:rFonts w:hint="eastAsia" w:ascii="仿宋_GB2312" w:eastAsia="仿宋_GB2312"/>
          <w:sz w:val="30"/>
          <w:szCs w:val="24"/>
          <w:lang w:val="zh-CN"/>
        </w:rPr>
        <w:t>使用指南可在网站首页</w:t>
      </w:r>
      <w:r>
        <w:rPr>
          <w:rFonts w:hint="eastAsia" w:ascii="仿宋_GB2312" w:eastAsia="仿宋_GB2312"/>
          <w:sz w:val="30"/>
          <w:szCs w:val="24"/>
        </w:rPr>
        <w:t>“</w:t>
      </w:r>
      <w:r>
        <w:rPr>
          <w:rFonts w:hint="eastAsia" w:ascii="仿宋_GB2312" w:eastAsia="仿宋_GB2312"/>
          <w:sz w:val="30"/>
          <w:szCs w:val="24"/>
          <w:lang w:val="zh-CN"/>
        </w:rPr>
        <w:t>帮助中心</w:t>
      </w:r>
      <w:r>
        <w:rPr>
          <w:rFonts w:hint="eastAsia" w:ascii="仿宋_GB2312" w:eastAsia="仿宋_GB2312"/>
          <w:sz w:val="30"/>
          <w:szCs w:val="24"/>
        </w:rPr>
        <w:t>”</w:t>
      </w:r>
      <w:r>
        <w:rPr>
          <w:rFonts w:hint="eastAsia" w:ascii="仿宋_GB2312" w:eastAsia="仿宋_GB2312"/>
          <w:sz w:val="30"/>
          <w:szCs w:val="24"/>
          <w:lang w:val="zh-CN"/>
        </w:rPr>
        <w:t>下载</w:t>
      </w:r>
      <w:r>
        <w:rPr>
          <w:rFonts w:hint="eastAsia" w:ascii="仿宋_GB2312" w:eastAsia="仿宋_GB2312"/>
          <w:sz w:val="30"/>
          <w:szCs w:val="24"/>
        </w:rPr>
        <w:t>。</w:t>
      </w:r>
    </w:p>
    <w:p w14:paraId="4B011884">
      <w:pPr>
        <w:snapToGrid w:val="0"/>
        <w:spacing w:beforeLines="0" w:afterLines="0" w:line="580" w:lineRule="exact"/>
        <w:ind w:firstLine="602" w:firstLineChars="200"/>
        <w:jc w:val="left"/>
        <w:rPr>
          <w:rFonts w:hint="eastAsia" w:ascii="仿宋_GB2312" w:eastAsia="仿宋_GB2312"/>
          <w:b/>
          <w:sz w:val="30"/>
          <w:szCs w:val="24"/>
        </w:rPr>
      </w:pPr>
      <w:r>
        <w:rPr>
          <w:rFonts w:hint="eastAsia" w:ascii="仿宋_GB2312" w:eastAsia="仿宋_GB2312"/>
          <w:b/>
          <w:sz w:val="30"/>
          <w:szCs w:val="24"/>
        </w:rPr>
        <w:t>六、资格审查方式</w:t>
      </w:r>
    </w:p>
    <w:p w14:paraId="5A9A7D92">
      <w:pPr>
        <w:spacing w:beforeLines="0" w:afterLines="0" w:line="580" w:lineRule="exact"/>
        <w:ind w:firstLine="600" w:firstLineChars="200"/>
        <w:rPr>
          <w:rFonts w:hint="eastAsia" w:ascii="仿宋_GB2312" w:eastAsia="仿宋_GB2312"/>
          <w:sz w:val="30"/>
          <w:szCs w:val="24"/>
        </w:rPr>
      </w:pPr>
      <w:r>
        <w:rPr>
          <w:rFonts w:hint="eastAsia" w:ascii="仿宋_GB2312" w:eastAsia="仿宋_GB2312"/>
          <w:sz w:val="30"/>
          <w:szCs w:val="24"/>
        </w:rPr>
        <w:t>资格后审；开标后，评标委员会对投标单位的资质文件进行评审。评审不合格的按废标处理，标书费及投标文件不予退回。</w:t>
      </w:r>
    </w:p>
    <w:p w14:paraId="397B663D">
      <w:pPr>
        <w:snapToGrid w:val="0"/>
        <w:spacing w:beforeLines="0" w:afterLines="0" w:line="580" w:lineRule="exact"/>
        <w:ind w:firstLine="602" w:firstLineChars="200"/>
        <w:jc w:val="left"/>
        <w:rPr>
          <w:rFonts w:hint="eastAsia" w:ascii="仿宋_GB2312" w:eastAsia="仿宋_GB2312"/>
          <w:b/>
          <w:sz w:val="30"/>
          <w:szCs w:val="24"/>
        </w:rPr>
      </w:pPr>
      <w:r>
        <w:rPr>
          <w:rFonts w:hint="eastAsia" w:ascii="仿宋_GB2312" w:eastAsia="仿宋_GB2312"/>
          <w:b/>
          <w:sz w:val="30"/>
          <w:szCs w:val="24"/>
        </w:rPr>
        <w:t>七、现场勘察</w:t>
      </w:r>
    </w:p>
    <w:p w14:paraId="0C0C5D34">
      <w:pPr>
        <w:spacing w:beforeLines="0" w:afterLines="0" w:line="580" w:lineRule="exact"/>
        <w:ind w:firstLine="600" w:firstLineChars="200"/>
        <w:rPr>
          <w:rFonts w:hint="eastAsia" w:ascii="仿宋_GB2312" w:eastAsia="仿宋_GB2312"/>
          <w:sz w:val="30"/>
          <w:szCs w:val="24"/>
        </w:rPr>
      </w:pPr>
      <w:r>
        <w:rPr>
          <w:rFonts w:hint="eastAsia" w:ascii="仿宋_GB2312" w:eastAsia="仿宋_GB2312"/>
          <w:sz w:val="30"/>
          <w:szCs w:val="24"/>
        </w:rPr>
        <w:t xml:space="preserve">不安排统一组织，如有需求请电话联系。联系人：翟先生 联系电话：13656408330 </w:t>
      </w:r>
    </w:p>
    <w:p w14:paraId="64C50429">
      <w:pPr>
        <w:spacing w:beforeLines="0" w:afterLines="0" w:line="580" w:lineRule="exact"/>
        <w:ind w:firstLine="602" w:firstLineChars="200"/>
        <w:rPr>
          <w:rFonts w:hint="eastAsia" w:ascii="仿宋_GB2312" w:eastAsia="仿宋_GB2312"/>
          <w:b/>
          <w:sz w:val="30"/>
          <w:szCs w:val="24"/>
        </w:rPr>
      </w:pPr>
      <w:r>
        <w:rPr>
          <w:rFonts w:hint="eastAsia" w:ascii="仿宋_GB2312" w:eastAsia="仿宋_GB2312"/>
          <w:b/>
          <w:sz w:val="30"/>
          <w:szCs w:val="24"/>
        </w:rPr>
        <w:t>八、招标文件获取</w:t>
      </w:r>
    </w:p>
    <w:p w14:paraId="33AA049F">
      <w:pPr>
        <w:spacing w:beforeLines="0" w:afterLines="0" w:line="580" w:lineRule="exact"/>
        <w:ind w:firstLine="600" w:firstLineChars="200"/>
        <w:jc w:val="left"/>
        <w:rPr>
          <w:rFonts w:hint="eastAsia" w:ascii="仿宋_GB2312" w:eastAsia="仿宋_GB2312"/>
          <w:sz w:val="30"/>
          <w:szCs w:val="24"/>
          <w:lang w:val="zh-CN"/>
        </w:rPr>
      </w:pPr>
      <w:r>
        <w:rPr>
          <w:rFonts w:hint="eastAsia" w:ascii="仿宋_GB2312" w:eastAsia="仿宋_GB2312"/>
          <w:sz w:val="30"/>
          <w:szCs w:val="24"/>
          <w:lang w:val="zh-CN"/>
        </w:rPr>
        <w:t>1.获取：报名成功</w:t>
      </w:r>
      <w:r>
        <w:rPr>
          <w:rFonts w:hint="eastAsia" w:ascii="仿宋_GB2312" w:eastAsia="仿宋_GB2312"/>
          <w:sz w:val="30"/>
          <w:szCs w:val="24"/>
        </w:rPr>
        <w:t>并缴纳标书费，经采购人确认后</w:t>
      </w:r>
      <w:r>
        <w:rPr>
          <w:rFonts w:hint="eastAsia" w:ascii="仿宋_GB2312" w:eastAsia="仿宋_GB2312"/>
          <w:sz w:val="30"/>
          <w:szCs w:val="24"/>
          <w:lang w:val="zh-CN"/>
        </w:rPr>
        <w:t>可下载招标文件。</w:t>
      </w:r>
    </w:p>
    <w:p w14:paraId="726CC164">
      <w:pPr>
        <w:spacing w:beforeLines="0" w:afterLines="0" w:line="580" w:lineRule="exact"/>
        <w:ind w:firstLine="600" w:firstLineChars="200"/>
        <w:jc w:val="left"/>
        <w:rPr>
          <w:rFonts w:hint="eastAsia" w:ascii="仿宋_GB2312" w:eastAsia="仿宋_GB2312"/>
          <w:sz w:val="30"/>
          <w:szCs w:val="24"/>
          <w:lang w:val="zh-CN"/>
        </w:rPr>
      </w:pPr>
      <w:r>
        <w:rPr>
          <w:rFonts w:hint="eastAsia" w:ascii="仿宋_GB2312" w:eastAsia="仿宋_GB2312"/>
          <w:sz w:val="30"/>
          <w:szCs w:val="24"/>
          <w:lang w:val="zh-CN"/>
        </w:rPr>
        <w:t>2.售价：</w:t>
      </w:r>
      <w:r>
        <w:rPr>
          <w:rFonts w:hint="eastAsia" w:ascii="仿宋_GB2312" w:eastAsia="仿宋_GB2312"/>
          <w:sz w:val="30"/>
          <w:szCs w:val="24"/>
        </w:rPr>
        <w:t>标书费200元，售后不退</w:t>
      </w:r>
      <w:r>
        <w:rPr>
          <w:rFonts w:hint="eastAsia" w:ascii="仿宋_GB2312" w:eastAsia="仿宋_GB2312"/>
          <w:sz w:val="30"/>
          <w:szCs w:val="24"/>
          <w:lang w:val="zh-CN"/>
        </w:rPr>
        <w:t>。请报名单位将标书费缴至</w:t>
      </w:r>
      <w:r>
        <w:rPr>
          <w:rFonts w:hint="eastAsia" w:ascii="仿宋_GB2312" w:eastAsia="仿宋_GB2312"/>
          <w:sz w:val="30"/>
          <w:szCs w:val="24"/>
        </w:rPr>
        <w:t>第十条所述</w:t>
      </w:r>
      <w:r>
        <w:rPr>
          <w:rFonts w:hint="eastAsia" w:ascii="仿宋_GB2312" w:eastAsia="仿宋_GB2312"/>
          <w:sz w:val="30"/>
          <w:szCs w:val="24"/>
          <w:lang w:val="zh-CN"/>
        </w:rPr>
        <w:t>账户，并将缴款凭证发至</w:t>
      </w:r>
      <w:r>
        <w:rPr>
          <w:rFonts w:hint="eastAsia" w:ascii="仿宋_GB2312" w:eastAsia="仿宋_GB2312"/>
          <w:sz w:val="30"/>
          <w:szCs w:val="24"/>
        </w:rPr>
        <w:t>liping@jigang.com.cn</w:t>
      </w:r>
      <w:r>
        <w:rPr>
          <w:rFonts w:hint="eastAsia" w:ascii="仿宋_GB2312" w:eastAsia="仿宋_GB2312"/>
          <w:sz w:val="30"/>
          <w:szCs w:val="24"/>
          <w:lang w:val="zh-CN"/>
        </w:rPr>
        <w:t>邮箱。</w:t>
      </w:r>
    </w:p>
    <w:p w14:paraId="156B0826">
      <w:pPr>
        <w:snapToGrid w:val="0"/>
        <w:spacing w:beforeLines="0" w:afterLines="0" w:line="580" w:lineRule="exact"/>
        <w:ind w:firstLine="602" w:firstLineChars="200"/>
        <w:jc w:val="left"/>
        <w:rPr>
          <w:rFonts w:hint="default" w:eastAsia="仿宋_GB2312"/>
          <w:sz w:val="30"/>
          <w:szCs w:val="24"/>
          <w:lang w:val="zh-CN"/>
        </w:rPr>
      </w:pPr>
      <w:r>
        <w:rPr>
          <w:rFonts w:hint="eastAsia" w:eastAsia="仿宋_GB2312"/>
          <w:b/>
          <w:sz w:val="30"/>
          <w:szCs w:val="24"/>
        </w:rPr>
        <w:t>九</w:t>
      </w:r>
      <w:r>
        <w:rPr>
          <w:rFonts w:hint="eastAsia" w:eastAsia="仿宋_GB2312"/>
          <w:b/>
          <w:sz w:val="30"/>
          <w:szCs w:val="24"/>
          <w:lang w:val="zh-CN"/>
        </w:rPr>
        <w:t>、投标保证金</w:t>
      </w:r>
    </w:p>
    <w:p w14:paraId="131810AD">
      <w:pPr>
        <w:snapToGrid w:val="0"/>
        <w:spacing w:beforeLines="0" w:afterLines="0"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22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22"/>
          <w:lang w:val="zh-CN"/>
        </w:rPr>
        <w:t>1.本次投标保证金为：人民币</w:t>
      </w:r>
      <w:r>
        <w:rPr>
          <w:rFonts w:hint="eastAsia" w:ascii="仿宋_GB2312" w:hAnsi="仿宋_GB2312" w:eastAsia="仿宋_GB2312" w:cs="仿宋_GB2312"/>
          <w:sz w:val="30"/>
          <w:szCs w:val="22"/>
          <w:u w:val="single"/>
        </w:rPr>
        <w:t>10000</w:t>
      </w:r>
      <w:r>
        <w:rPr>
          <w:rFonts w:hint="eastAsia" w:ascii="仿宋_GB2312" w:hAnsi="仿宋_GB2312" w:eastAsia="仿宋_GB2312" w:cs="仿宋_GB2312"/>
          <w:sz w:val="30"/>
          <w:szCs w:val="22"/>
          <w:lang w:val="zh-CN"/>
        </w:rPr>
        <w:t xml:space="preserve">元（大写： </w:t>
      </w:r>
      <w:r>
        <w:rPr>
          <w:rFonts w:hint="eastAsia" w:ascii="仿宋_GB2312" w:hAnsi="仿宋_GB2312" w:eastAsia="仿宋_GB2312" w:cs="仿宋_GB2312"/>
          <w:sz w:val="30"/>
          <w:szCs w:val="22"/>
          <w:u w:val="single"/>
          <w:lang w:val="zh-CN"/>
        </w:rPr>
        <w:t>壹万</w:t>
      </w:r>
      <w:r>
        <w:rPr>
          <w:rFonts w:hint="eastAsia" w:ascii="仿宋_GB2312" w:hAnsi="仿宋_GB2312" w:eastAsia="仿宋_GB2312" w:cs="仿宋_GB2312"/>
          <w:sz w:val="30"/>
          <w:szCs w:val="22"/>
          <w:u w:val="single"/>
        </w:rPr>
        <w:t>元</w:t>
      </w:r>
      <w:r>
        <w:rPr>
          <w:rFonts w:hint="eastAsia" w:ascii="仿宋_GB2312" w:hAnsi="仿宋_GB2312" w:eastAsia="仿宋_GB2312" w:cs="仿宋_GB2312"/>
          <w:sz w:val="30"/>
          <w:szCs w:val="22"/>
          <w:lang w:val="zh-CN"/>
        </w:rPr>
        <w:t>整）；报名单位在202</w:t>
      </w:r>
      <w:r>
        <w:rPr>
          <w:rFonts w:hint="eastAsia" w:ascii="仿宋_GB2312" w:hAnsi="仿宋_GB2312" w:eastAsia="仿宋_GB2312" w:cs="仿宋_GB2312"/>
          <w:sz w:val="30"/>
          <w:szCs w:val="22"/>
        </w:rPr>
        <w:t>5</w:t>
      </w:r>
      <w:r>
        <w:rPr>
          <w:rFonts w:hint="eastAsia" w:ascii="仿宋_GB2312" w:hAnsi="仿宋_GB2312" w:eastAsia="仿宋_GB2312" w:cs="仿宋_GB2312"/>
          <w:sz w:val="30"/>
          <w:szCs w:val="22"/>
          <w:lang w:val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22"/>
        </w:rPr>
        <w:t>5</w:t>
      </w:r>
      <w:r>
        <w:rPr>
          <w:rFonts w:hint="eastAsia" w:ascii="仿宋_GB2312" w:hAnsi="仿宋_GB2312" w:eastAsia="仿宋_GB2312" w:cs="仿宋_GB2312"/>
          <w:sz w:val="30"/>
          <w:szCs w:val="22"/>
          <w:lang w:val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22"/>
        </w:rPr>
        <w:t>20</w:t>
      </w:r>
      <w:r>
        <w:rPr>
          <w:rFonts w:hint="eastAsia" w:ascii="仿宋_GB2312" w:hAnsi="仿宋_GB2312" w:eastAsia="仿宋_GB2312" w:cs="仿宋_GB2312"/>
          <w:sz w:val="30"/>
          <w:szCs w:val="22"/>
          <w:lang w:val="zh-CN"/>
        </w:rPr>
        <w:t>日</w:t>
      </w:r>
      <w:r>
        <w:rPr>
          <w:rFonts w:hint="eastAsia" w:ascii="仿宋_GB2312" w:hAnsi="仿宋_GB2312" w:eastAsia="仿宋_GB2312" w:cs="仿宋_GB2312"/>
          <w:sz w:val="30"/>
          <w:szCs w:val="22"/>
        </w:rPr>
        <w:t>9</w:t>
      </w:r>
      <w:r>
        <w:rPr>
          <w:rFonts w:hint="eastAsia" w:ascii="仿宋_GB2312" w:hAnsi="仿宋_GB2312" w:eastAsia="仿宋_GB2312" w:cs="仿宋_GB2312"/>
          <w:sz w:val="30"/>
          <w:szCs w:val="22"/>
          <w:lang w:val="zh-CN"/>
        </w:rPr>
        <w:t>时前未交纳投标保证金的，</w:t>
      </w:r>
      <w:r>
        <w:rPr>
          <w:rFonts w:hint="eastAsia" w:ascii="仿宋_GB2312" w:hAnsi="仿宋_GB2312" w:eastAsia="仿宋_GB2312" w:cs="仿宋_GB2312"/>
          <w:sz w:val="30"/>
          <w:szCs w:val="22"/>
        </w:rPr>
        <w:t>投标将被拒绝</w:t>
      </w:r>
      <w:r>
        <w:rPr>
          <w:rFonts w:hint="eastAsia" w:ascii="仿宋_GB2312" w:hAnsi="仿宋_GB2312" w:eastAsia="仿宋_GB2312" w:cs="仿宋_GB2312"/>
          <w:sz w:val="30"/>
          <w:szCs w:val="22"/>
          <w:lang w:val="zh-CN"/>
        </w:rPr>
        <w:t>。</w:t>
      </w:r>
    </w:p>
    <w:p w14:paraId="042F2ACD">
      <w:pPr>
        <w:snapToGrid w:val="0"/>
        <w:spacing w:beforeLines="0" w:afterLines="0" w:line="580" w:lineRule="exact"/>
        <w:ind w:firstLine="600" w:firstLineChars="200"/>
        <w:jc w:val="left"/>
        <w:rPr>
          <w:rFonts w:hint="default" w:eastAsia="仿宋_GB2312"/>
          <w:sz w:val="30"/>
          <w:szCs w:val="24"/>
        </w:rPr>
      </w:pPr>
      <w:r>
        <w:rPr>
          <w:rFonts w:hint="eastAsia" w:ascii="仿宋_GB2312" w:hAnsi="仿宋_GB2312" w:eastAsia="仿宋_GB2312" w:cs="仿宋_GB2312"/>
          <w:sz w:val="30"/>
          <w:szCs w:val="22"/>
          <w:lang w:val="zh-CN"/>
        </w:rPr>
        <w:t>2.投标保证金应从投标人银行基本账户内转出或汇出，为方便退还不出具收据。交款注明招标编号及款项性质（投标保证金），并将银行电子回单发送至liping@jigang.com.cn邮箱。投标保证金在具备条件后原账户无息退还。</w:t>
      </w:r>
      <w:r>
        <w:rPr>
          <w:rFonts w:hint="eastAsia" w:eastAsia="仿宋_GB2312"/>
          <w:b/>
          <w:sz w:val="30"/>
          <w:szCs w:val="24"/>
        </w:rPr>
        <w:t>注:</w:t>
      </w:r>
      <w:r>
        <w:rPr>
          <w:rFonts w:hint="eastAsia" w:eastAsia="仿宋_GB2312"/>
          <w:sz w:val="30"/>
          <w:szCs w:val="24"/>
        </w:rPr>
        <w:t>投标保证金与标书费分</w:t>
      </w:r>
      <w:r>
        <w:rPr>
          <w:rFonts w:hint="default" w:eastAsia="仿宋_GB2312"/>
          <w:sz w:val="30"/>
          <w:szCs w:val="24"/>
        </w:rPr>
        <w:t>2</w:t>
      </w:r>
      <w:r>
        <w:rPr>
          <w:rFonts w:hint="eastAsia" w:eastAsia="仿宋_GB2312"/>
          <w:sz w:val="30"/>
          <w:szCs w:val="24"/>
        </w:rPr>
        <w:t>笔转入。</w:t>
      </w:r>
    </w:p>
    <w:p w14:paraId="1EEDD3AC">
      <w:pPr>
        <w:snapToGrid w:val="0"/>
        <w:spacing w:beforeLines="0" w:afterLines="0"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3.</w:t>
      </w:r>
      <w:r>
        <w:rPr>
          <w:rFonts w:hint="eastAsia" w:ascii="仿宋_GB2312" w:hAnsi="仿宋_GB2312" w:eastAsia="仿宋_GB2312" w:cs="仿宋_GB2312"/>
          <w:sz w:val="30"/>
          <w:szCs w:val="22"/>
          <w:lang w:val="zh-CN"/>
        </w:rPr>
        <w:t>如需开具标书费发票</w:t>
      </w:r>
      <w:r>
        <w:rPr>
          <w:rFonts w:hint="eastAsia" w:ascii="仿宋_GB2312" w:hAnsi="仿宋_GB2312" w:eastAsia="仿宋_GB2312" w:cs="仿宋_GB2312"/>
          <w:sz w:val="30"/>
          <w:szCs w:val="22"/>
        </w:rPr>
        <w:t>，</w:t>
      </w:r>
      <w:r>
        <w:rPr>
          <w:rFonts w:hint="default"/>
          <w:sz w:val="21"/>
          <w:szCs w:val="24"/>
        </w:rPr>
        <w:fldChar w:fldCharType="begin"/>
      </w:r>
      <w:r>
        <w:rPr>
          <w:rFonts w:hint="default"/>
          <w:sz w:val="21"/>
          <w:szCs w:val="24"/>
        </w:rPr>
        <w:instrText xml:space="preserve"> HYPERLINK "mailto:</w:instrText>
      </w:r>
      <w:r>
        <w:rPr>
          <w:rFonts w:hint="eastAsia"/>
          <w:sz w:val="21"/>
          <w:szCs w:val="24"/>
        </w:rPr>
        <w:instrText xml:space="preserve">请在开标前将开票信息及发票邮寄（邮寄费到付）地址及收件人联系方式发送至545463633@qq.com" </w:instrText>
      </w:r>
      <w:r>
        <w:rPr>
          <w:rFonts w:hint="eastAsia"/>
          <w:sz w:val="21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22"/>
          <w:lang w:val="zh-CN"/>
        </w:rPr>
        <w:t>请将开票信息及发票邮寄地址及收件人联系方式发送至</w:t>
      </w:r>
      <w:r>
        <w:rPr>
          <w:rFonts w:hint="eastAsia" w:ascii="仿宋_GB2312" w:hAnsi="仿宋_GB2312" w:eastAsia="仿宋_GB2312" w:cs="仿宋_GB2312"/>
          <w:sz w:val="30"/>
          <w:szCs w:val="22"/>
          <w:lang w:val="zh-CN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22"/>
        </w:rPr>
        <w:t>liping@jigang.com.cn开票信息</w:t>
      </w:r>
      <w:r>
        <w:rPr>
          <w:rFonts w:hint="eastAsia" w:ascii="仿宋_GB2312" w:hAnsi="仿宋_GB2312" w:eastAsia="仿宋_GB2312" w:cs="仿宋_GB2312"/>
          <w:sz w:val="30"/>
          <w:szCs w:val="22"/>
          <w:lang w:val="zh-CN"/>
        </w:rPr>
        <w:t>只接受</w:t>
      </w:r>
      <w:r>
        <w:rPr>
          <w:rFonts w:hint="eastAsia" w:ascii="仿宋_GB2312" w:hAnsi="仿宋_GB2312" w:eastAsia="仿宋_GB2312" w:cs="仿宋_GB2312"/>
          <w:sz w:val="30"/>
          <w:szCs w:val="22"/>
        </w:rPr>
        <w:t>WORD</w:t>
      </w:r>
      <w:r>
        <w:rPr>
          <w:rFonts w:hint="eastAsia" w:ascii="仿宋_GB2312" w:hAnsi="仿宋_GB2312" w:eastAsia="仿宋_GB2312" w:cs="仿宋_GB2312"/>
          <w:sz w:val="30"/>
          <w:szCs w:val="22"/>
          <w:lang w:val="zh-CN"/>
        </w:rPr>
        <w:t>格式的附件</w:t>
      </w:r>
      <w:r>
        <w:rPr>
          <w:rFonts w:hint="eastAsia" w:ascii="仿宋_GB2312" w:hAnsi="仿宋_GB2312" w:eastAsia="仿宋_GB2312" w:cs="仿宋_GB2312"/>
          <w:b/>
          <w:sz w:val="30"/>
          <w:szCs w:val="22"/>
        </w:rPr>
        <w:t>（当月有效）</w:t>
      </w:r>
      <w:r>
        <w:rPr>
          <w:rFonts w:hint="eastAsia" w:ascii="仿宋_GB2312" w:hAnsi="仿宋_GB2312" w:eastAsia="仿宋_GB2312" w:cs="仿宋_GB2312"/>
          <w:sz w:val="30"/>
          <w:szCs w:val="22"/>
          <w:lang w:val="zh-CN"/>
        </w:rPr>
        <w:t>。</w:t>
      </w:r>
    </w:p>
    <w:p w14:paraId="032D66A8">
      <w:pPr>
        <w:snapToGrid w:val="0"/>
        <w:spacing w:beforeLines="0" w:afterLines="0" w:line="580" w:lineRule="exact"/>
        <w:ind w:firstLine="602" w:firstLineChars="200"/>
        <w:jc w:val="left"/>
        <w:rPr>
          <w:rFonts w:hint="eastAsia" w:eastAsia="仿宋_GB2312"/>
          <w:b/>
          <w:sz w:val="30"/>
          <w:szCs w:val="24"/>
          <w:lang w:val="zh-CN"/>
        </w:rPr>
      </w:pPr>
      <w:r>
        <w:rPr>
          <w:rFonts w:hint="eastAsia" w:eastAsia="仿宋_GB2312"/>
          <w:b/>
          <w:sz w:val="30"/>
          <w:szCs w:val="24"/>
        </w:rPr>
        <w:t>十</w:t>
      </w:r>
      <w:r>
        <w:rPr>
          <w:rFonts w:hint="eastAsia" w:eastAsia="仿宋_GB2312"/>
          <w:b/>
          <w:sz w:val="30"/>
          <w:szCs w:val="24"/>
          <w:lang w:val="zh-CN"/>
        </w:rPr>
        <w:t>、招标人账户（缴纳</w:t>
      </w:r>
      <w:r>
        <w:rPr>
          <w:rFonts w:hint="eastAsia" w:eastAsia="仿宋_GB2312"/>
          <w:b/>
          <w:sz w:val="30"/>
          <w:szCs w:val="24"/>
        </w:rPr>
        <w:t>标书费、</w:t>
      </w:r>
      <w:r>
        <w:rPr>
          <w:rFonts w:hint="eastAsia" w:eastAsia="仿宋_GB2312"/>
          <w:b/>
          <w:sz w:val="30"/>
          <w:szCs w:val="24"/>
          <w:lang w:val="zh-CN"/>
        </w:rPr>
        <w:t>投标保证金账户）</w:t>
      </w:r>
    </w:p>
    <w:p w14:paraId="205B3358">
      <w:pPr>
        <w:snapToGrid w:val="0"/>
        <w:spacing w:beforeLines="0" w:afterLines="0"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22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22"/>
          <w:lang w:val="zh-CN"/>
        </w:rPr>
        <w:t>名  称：济钢集团有限公司</w:t>
      </w:r>
    </w:p>
    <w:p w14:paraId="3B3BB298">
      <w:pPr>
        <w:snapToGrid w:val="0"/>
        <w:spacing w:beforeLines="0" w:afterLines="0"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22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22"/>
          <w:lang w:val="zh-CN"/>
        </w:rPr>
        <w:t>开户行：建设银行济南东郊支行</w:t>
      </w:r>
    </w:p>
    <w:p w14:paraId="5970D8EF">
      <w:pPr>
        <w:snapToGrid w:val="0"/>
        <w:spacing w:beforeLines="0" w:afterLines="0"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22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22"/>
          <w:lang w:val="zh-CN"/>
        </w:rPr>
        <w:t>账  号：37001616610050149542</w:t>
      </w:r>
    </w:p>
    <w:p w14:paraId="5F9E31C6">
      <w:pPr>
        <w:snapToGrid w:val="0"/>
        <w:spacing w:beforeLines="0" w:afterLines="0" w:line="580" w:lineRule="exact"/>
        <w:ind w:firstLine="602" w:firstLineChars="200"/>
        <w:jc w:val="left"/>
        <w:rPr>
          <w:rFonts w:hint="default" w:eastAsia="仿宋_GB2312"/>
          <w:b/>
          <w:sz w:val="30"/>
          <w:szCs w:val="24"/>
          <w:lang w:val="zh-CN"/>
        </w:rPr>
      </w:pPr>
      <w:r>
        <w:rPr>
          <w:rFonts w:hint="eastAsia" w:eastAsia="仿宋_GB2312"/>
          <w:b/>
          <w:sz w:val="30"/>
          <w:szCs w:val="24"/>
        </w:rPr>
        <w:t>十一</w:t>
      </w:r>
      <w:r>
        <w:rPr>
          <w:rFonts w:hint="eastAsia" w:eastAsia="仿宋_GB2312"/>
          <w:b/>
          <w:sz w:val="30"/>
          <w:szCs w:val="24"/>
          <w:lang w:val="zh-CN"/>
        </w:rPr>
        <w:t>、投标文件</w:t>
      </w:r>
      <w:r>
        <w:rPr>
          <w:rFonts w:hint="eastAsia" w:eastAsia="仿宋_GB2312"/>
          <w:b/>
          <w:sz w:val="30"/>
          <w:szCs w:val="24"/>
        </w:rPr>
        <w:t>递</w:t>
      </w:r>
      <w:r>
        <w:rPr>
          <w:rFonts w:hint="eastAsia" w:eastAsia="仿宋_GB2312"/>
          <w:b/>
          <w:sz w:val="30"/>
          <w:szCs w:val="24"/>
          <w:lang w:val="zh-CN"/>
        </w:rPr>
        <w:t>交</w:t>
      </w:r>
    </w:p>
    <w:p w14:paraId="449131D4">
      <w:pPr>
        <w:snapToGrid w:val="0"/>
        <w:spacing w:beforeLines="0" w:afterLines="0" w:line="580" w:lineRule="exact"/>
        <w:ind w:left="298" w:leftChars="142" w:firstLine="300" w:firstLineChars="100"/>
        <w:jc w:val="left"/>
        <w:rPr>
          <w:rFonts w:hint="eastAsia" w:ascii="仿宋_GB2312" w:eastAsia="仿宋_GB2312"/>
          <w:sz w:val="30"/>
          <w:szCs w:val="24"/>
        </w:rPr>
      </w:pPr>
      <w:r>
        <w:rPr>
          <w:rFonts w:hint="eastAsia" w:ascii="仿宋_GB2312" w:eastAsia="仿宋_GB2312"/>
          <w:sz w:val="30"/>
          <w:szCs w:val="24"/>
        </w:rPr>
        <w:t>1.投标文件递交的截止时间（投标截止时间，下同）为2025年 5月20日9时0分。</w:t>
      </w:r>
    </w:p>
    <w:p w14:paraId="65A8748B">
      <w:pPr>
        <w:snapToGrid w:val="0"/>
        <w:spacing w:beforeLines="0" w:afterLines="0" w:line="580" w:lineRule="exact"/>
        <w:ind w:firstLine="600" w:firstLineChars="200"/>
        <w:jc w:val="left"/>
        <w:rPr>
          <w:rFonts w:hint="eastAsia" w:ascii="仿宋_GB2312" w:eastAsia="仿宋_GB2312"/>
          <w:sz w:val="30"/>
          <w:szCs w:val="24"/>
        </w:rPr>
      </w:pPr>
      <w:r>
        <w:rPr>
          <w:rFonts w:hint="eastAsia" w:ascii="仿宋_GB2312" w:eastAsia="仿宋_GB2312"/>
          <w:sz w:val="30"/>
          <w:szCs w:val="24"/>
        </w:rPr>
        <w:t>2.开标时间：2025年 5月20日9时0分。</w:t>
      </w:r>
    </w:p>
    <w:p w14:paraId="47966C1E">
      <w:pPr>
        <w:adjustRightInd w:val="0"/>
        <w:snapToGrid w:val="0"/>
        <w:spacing w:beforeLines="0" w:afterLines="0" w:line="580" w:lineRule="exact"/>
        <w:ind w:firstLine="600" w:firstLineChars="200"/>
        <w:rPr>
          <w:rFonts w:hint="eastAsia" w:ascii="仿宋_GB2312" w:eastAsia="仿宋_GB2312"/>
          <w:sz w:val="30"/>
          <w:szCs w:val="24"/>
        </w:rPr>
      </w:pPr>
      <w:r>
        <w:rPr>
          <w:rFonts w:hint="eastAsia" w:ascii="仿宋_GB2312" w:eastAsia="仿宋_GB2312"/>
          <w:sz w:val="30"/>
          <w:szCs w:val="24"/>
        </w:rPr>
        <w:t>3.投标方式：现场投标。</w:t>
      </w:r>
      <w:bookmarkStart w:id="8" w:name="OLE_LINK53"/>
      <w:bookmarkStart w:id="9" w:name="OLE_LINK54"/>
    </w:p>
    <w:p w14:paraId="332C2B61">
      <w:pPr>
        <w:adjustRightInd w:val="0"/>
        <w:snapToGrid w:val="0"/>
        <w:spacing w:beforeLines="0" w:afterLines="0"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24"/>
        </w:rPr>
        <w:t>4.开标地点：</w:t>
      </w: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济南市历城区工业北路</w:t>
      </w:r>
      <w:r>
        <w:rPr>
          <w:rFonts w:hint="eastAsia" w:ascii="仿宋_GB2312" w:hAnsi="仿宋_GB2312" w:eastAsia="仿宋_GB2312" w:cs="仿宋_GB2312"/>
          <w:sz w:val="30"/>
          <w:szCs w:val="30"/>
        </w:rPr>
        <w:t>21号济钢资本运营部北区</w:t>
      </w:r>
      <w:bookmarkEnd w:id="8"/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207室（热力楼西侧）。</w:t>
      </w:r>
    </w:p>
    <w:p w14:paraId="7ED5DB42">
      <w:pPr>
        <w:spacing w:beforeLines="0" w:afterLines="0" w:line="580" w:lineRule="exact"/>
        <w:ind w:firstLine="602" w:firstLineChars="200"/>
        <w:rPr>
          <w:rFonts w:hint="eastAsia" w:ascii="仿宋_GB2312" w:eastAsia="仿宋_GB2312"/>
          <w:b/>
          <w:sz w:val="30"/>
          <w:szCs w:val="24"/>
          <w:lang w:val="zh-CN"/>
        </w:rPr>
      </w:pPr>
      <w:r>
        <w:rPr>
          <w:rFonts w:hint="eastAsia" w:ascii="仿宋_GB2312" w:eastAsia="仿宋_GB2312"/>
          <w:b/>
          <w:sz w:val="30"/>
          <w:szCs w:val="24"/>
          <w:lang w:val="zh-CN"/>
        </w:rPr>
        <w:t>十</w:t>
      </w:r>
      <w:r>
        <w:rPr>
          <w:rFonts w:hint="eastAsia" w:ascii="仿宋_GB2312" w:eastAsia="仿宋_GB2312"/>
          <w:b/>
          <w:sz w:val="30"/>
          <w:szCs w:val="24"/>
        </w:rPr>
        <w:t>二</w:t>
      </w:r>
      <w:r>
        <w:rPr>
          <w:rFonts w:hint="eastAsia" w:ascii="仿宋_GB2312" w:eastAsia="仿宋_GB2312"/>
          <w:b/>
          <w:sz w:val="30"/>
          <w:szCs w:val="24"/>
          <w:lang w:val="zh-CN"/>
        </w:rPr>
        <w:t>、联系方式</w:t>
      </w:r>
    </w:p>
    <w:p w14:paraId="5502379A">
      <w:pPr>
        <w:widowControl/>
        <w:autoSpaceDE w:val="0"/>
        <w:autoSpaceDN w:val="0"/>
        <w:adjustRightInd w:val="0"/>
        <w:spacing w:beforeLines="0" w:afterLines="0" w:line="580" w:lineRule="exact"/>
        <w:ind w:firstLine="600" w:firstLineChars="200"/>
        <w:jc w:val="left"/>
        <w:rPr>
          <w:rFonts w:hint="eastAsia" w:ascii="仿宋_GB2312" w:eastAsia="仿宋_GB2312"/>
          <w:sz w:val="30"/>
          <w:szCs w:val="24"/>
        </w:rPr>
      </w:pPr>
      <w:bookmarkStart w:id="10" w:name="OLE_LINK48"/>
      <w:bookmarkStart w:id="11" w:name="OLE_LINK51"/>
      <w:bookmarkStart w:id="12" w:name="OLE_LINK37"/>
      <w:bookmarkStart w:id="13" w:name="OLE_LINK38"/>
      <w:r>
        <w:rPr>
          <w:rFonts w:hint="eastAsia" w:ascii="仿宋_GB2312" w:eastAsia="仿宋_GB2312"/>
          <w:sz w:val="30"/>
          <w:szCs w:val="24"/>
        </w:rPr>
        <w:t>1.招标联系人：李女士，联系电话：0531-88857150</w:t>
      </w:r>
    </w:p>
    <w:p w14:paraId="3C0B683B">
      <w:pPr>
        <w:widowControl/>
        <w:autoSpaceDE w:val="0"/>
        <w:autoSpaceDN w:val="0"/>
        <w:adjustRightInd w:val="0"/>
        <w:spacing w:beforeLines="0" w:afterLines="0" w:line="580" w:lineRule="exact"/>
        <w:ind w:firstLine="600" w:firstLineChars="200"/>
        <w:jc w:val="left"/>
        <w:rPr>
          <w:rFonts w:hint="eastAsia" w:ascii="仿宋_GB2312" w:eastAsia="仿宋_GB2312"/>
          <w:sz w:val="30"/>
          <w:szCs w:val="24"/>
        </w:rPr>
      </w:pPr>
      <w:r>
        <w:rPr>
          <w:rFonts w:hint="eastAsia" w:ascii="仿宋_GB2312" w:eastAsia="仿宋_GB2312"/>
          <w:sz w:val="30"/>
          <w:szCs w:val="24"/>
        </w:rPr>
        <w:t>2.技术咨询人：王先生，联系电话：0531-88857131，翟先生，联系电话：0531-88866630</w:t>
      </w:r>
      <w:bookmarkEnd w:id="10"/>
      <w:bookmarkEnd w:id="11"/>
    </w:p>
    <w:bookmarkEnd w:id="12"/>
    <w:bookmarkEnd w:id="13"/>
    <w:p w14:paraId="6930BFDB">
      <w:pPr>
        <w:snapToGrid w:val="0"/>
        <w:spacing w:beforeLines="0" w:afterLines="0" w:line="580" w:lineRule="exact"/>
        <w:ind w:firstLine="602" w:firstLineChars="200"/>
        <w:jc w:val="left"/>
        <w:rPr>
          <w:rFonts w:hint="eastAsia" w:ascii="仿宋_GB2312" w:eastAsia="仿宋_GB2312"/>
          <w:b/>
          <w:sz w:val="30"/>
          <w:szCs w:val="24"/>
        </w:rPr>
      </w:pPr>
      <w:r>
        <w:rPr>
          <w:rFonts w:hint="eastAsia" w:ascii="仿宋_GB2312" w:eastAsia="仿宋_GB2312"/>
          <w:b/>
          <w:sz w:val="30"/>
          <w:szCs w:val="24"/>
        </w:rPr>
        <w:t>十三、发布公告的媒介</w:t>
      </w:r>
    </w:p>
    <w:p w14:paraId="3D7B78BA">
      <w:pPr>
        <w:snapToGrid w:val="0"/>
        <w:spacing w:beforeLines="0" w:afterLines="0" w:line="580" w:lineRule="exact"/>
        <w:ind w:firstLine="600" w:firstLineChars="200"/>
        <w:jc w:val="left"/>
        <w:rPr>
          <w:rFonts w:hint="eastAsia" w:ascii="仿宋_GB2312" w:eastAsia="仿宋_GB2312"/>
          <w:sz w:val="30"/>
          <w:szCs w:val="24"/>
        </w:rPr>
      </w:pPr>
      <w:r>
        <w:rPr>
          <w:rFonts w:hint="eastAsia" w:ascii="仿宋_GB2312" w:eastAsia="仿宋_GB2312"/>
          <w:sz w:val="30"/>
          <w:szCs w:val="24"/>
        </w:rPr>
        <w:t>本次招标公告在济钢集团有限公司阳光购销平台发布。除上述媒介以外的媒介转载或发布与本次招标相关信息的，招标方不承担任何责任并保留追究相关方责任的权利。</w:t>
      </w:r>
    </w:p>
    <w:p w14:paraId="0F93CFF8">
      <w:pPr>
        <w:snapToGrid w:val="0"/>
        <w:spacing w:beforeLines="0" w:afterLines="0" w:line="580" w:lineRule="exact"/>
        <w:ind w:firstLine="602" w:firstLineChars="200"/>
        <w:jc w:val="left"/>
        <w:rPr>
          <w:rFonts w:hint="eastAsia" w:ascii="仿宋_GB2312" w:eastAsia="仿宋_GB2312"/>
          <w:sz w:val="30"/>
          <w:szCs w:val="24"/>
        </w:rPr>
      </w:pPr>
      <w:r>
        <w:rPr>
          <w:rFonts w:hint="eastAsia" w:ascii="仿宋_GB2312" w:eastAsia="仿宋_GB2312"/>
          <w:b/>
          <w:sz w:val="30"/>
          <w:szCs w:val="24"/>
        </w:rPr>
        <w:t>十四、</w:t>
      </w:r>
      <w:r>
        <w:rPr>
          <w:rFonts w:hint="eastAsia" w:ascii="仿宋_GB2312" w:eastAsia="仿宋_GB2312"/>
          <w:sz w:val="30"/>
          <w:szCs w:val="24"/>
        </w:rPr>
        <w:t>招标内容和其他要求以最终的招标文件为准，未尽事宜，遵照国家相关规定执行。</w:t>
      </w:r>
    </w:p>
    <w:p w14:paraId="5B8B0F0F">
      <w:pPr>
        <w:spacing w:beforeLines="0" w:afterLines="0" w:line="580" w:lineRule="exact"/>
        <w:rPr>
          <w:rFonts w:hint="default"/>
          <w:sz w:val="21"/>
          <w:szCs w:val="24"/>
        </w:rPr>
      </w:pPr>
    </w:p>
    <w:p w14:paraId="3C06FC02">
      <w:pPr>
        <w:spacing w:beforeLines="0" w:afterLines="0" w:line="580" w:lineRule="exact"/>
        <w:jc w:val="center"/>
        <w:rPr>
          <w:rFonts w:hint="eastAsia" w:ascii="仿宋_GB2312" w:eastAsia="仿宋_GB2312"/>
          <w:sz w:val="30"/>
          <w:szCs w:val="24"/>
        </w:rPr>
      </w:pPr>
      <w:r>
        <w:rPr>
          <w:rFonts w:hint="eastAsia" w:ascii="仿宋_GB2312" w:eastAsia="仿宋_GB2312"/>
          <w:sz w:val="30"/>
          <w:szCs w:val="24"/>
        </w:rPr>
        <w:t xml:space="preserve">                               </w:t>
      </w:r>
      <w:r>
        <w:rPr>
          <w:rFonts w:hint="eastAsia" w:ascii="仿宋_GB2312" w:eastAsia="仿宋_GB2312"/>
          <w:sz w:val="30"/>
          <w:szCs w:val="24"/>
          <w:lang w:val="zh-TW"/>
        </w:rPr>
        <w:t>济钢集团有限公司</w:t>
      </w:r>
    </w:p>
    <w:p w14:paraId="1C78206F">
      <w:pPr>
        <w:spacing w:beforeLines="0" w:afterLines="0" w:line="580" w:lineRule="exact"/>
        <w:ind w:right="600"/>
        <w:jc w:val="center"/>
        <w:rPr>
          <w:rFonts w:hint="eastAsia" w:ascii="仿宋_GB2312" w:eastAsia="仿宋_GB2312"/>
          <w:sz w:val="30"/>
          <w:szCs w:val="24"/>
        </w:rPr>
      </w:pPr>
      <w:r>
        <w:rPr>
          <w:rFonts w:hint="eastAsia" w:ascii="仿宋_GB2312" w:eastAsia="仿宋_GB2312"/>
          <w:sz w:val="30"/>
          <w:szCs w:val="24"/>
        </w:rPr>
        <w:t xml:space="preserve">                                   2025年4月</w:t>
      </w:r>
    </w:p>
    <w:p w14:paraId="6B5D1BC8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136D90"/>
    <w:rsid w:val="33C2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unhideWhenUsed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hint="default" w:ascii="Times New Roman" w:hAnsi="Times New Roman" w:eastAsia="仿宋_GB2312"/>
      <w:b/>
      <w:kern w:val="44"/>
      <w:sz w:val="32"/>
      <w:szCs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uiPriority w:val="0"/>
    <w:pPr>
      <w:spacing w:beforeLines="0" w:afterLines="0"/>
      <w:ind w:firstLine="420" w:firstLineChars="200"/>
    </w:pPr>
    <w:rPr>
      <w:rFonts w:hint="default"/>
      <w:kern w:val="0"/>
      <w:sz w:val="20"/>
      <w:szCs w:val="24"/>
    </w:rPr>
  </w:style>
  <w:style w:type="paragraph" w:styleId="3">
    <w:name w:val="Body Text Indent"/>
    <w:basedOn w:val="1"/>
    <w:unhideWhenUsed/>
    <w:uiPriority w:val="0"/>
    <w:pPr>
      <w:spacing w:beforeLines="0" w:after="120" w:afterLines="0"/>
      <w:ind w:left="420" w:leftChars="200"/>
    </w:pPr>
    <w:rPr>
      <w:rFonts w:hint="default"/>
      <w:sz w:val="21"/>
      <w:szCs w:val="24"/>
    </w:r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kern w:val="0"/>
      <w:sz w:val="18"/>
      <w:szCs w:val="24"/>
    </w:rPr>
  </w:style>
  <w:style w:type="paragraph" w:styleId="6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kern w:val="0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1434</Words>
  <Characters>1649</Characters>
  <Lines>0</Lines>
  <Paragraphs>0</Paragraphs>
  <TotalTime>0</TotalTime>
  <ScaleCrop>false</ScaleCrop>
  <LinksUpToDate>false</LinksUpToDate>
  <CharactersWithSpaces>1726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2025-04-30T00:48:00Z</dcterms:created>
  <dc:creator>李萍</dc:creator>
  <cp:lastModifiedBy>李萍</cp:lastModifiedBy>
  <dcterms:modified xsi:type="dcterms:W3CDTF">2025-04-30T00:54:55Z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86436843D77847159947C1CFB09AF8E3_11</vt:lpwstr>
  </property>
  <property fmtid="{D5CDD505-2E9C-101B-9397-08002B2CF9AE}" pid="4" name="KSOTemplateDocerSaveRecord">
    <vt:lpwstr>eyJoZGlkIjoiN2FiOTQ5ZjRiNDdhNGIwNWRlMzVhYzkzYTE3MjkzYzMiLCJ1c2VySWQiOiIxNjg2NTE2MzgyIn0=</vt:lpwstr>
  </property>
</Properties>
</file>